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Załącznik nr 1 </w:t>
      </w:r>
    </w:p>
    <w:p>
      <w:pPr>
        <w:pStyle w:val="Normal"/>
        <w:spacing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do ogłoszenia o naborze </w:t>
      </w:r>
    </w:p>
    <w:p>
      <w:pPr>
        <w:pStyle w:val="Normal"/>
        <w:spacing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na stanowisko ds. zamówień publicznych</w:t>
      </w:r>
    </w:p>
    <w:p>
      <w:pPr>
        <w:pStyle w:val="Normal"/>
        <w:spacing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Klauzula informacyjna dla kandydatów do pracy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w Nadleśnictwie Dębica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podstawie art. 13 ust. 1 i ust. 2 oraz art. 14 ust. 1 i ust. 2 rozporządzenia Parlamentu Europejskiego i Rady (UE) 2016/679 z 27 kwietnia 2016 r. w sprawie ochrony osób fizycznych </w:t>
        <w:br/>
        <w:t xml:space="preserve">w związku z przetwarzaniem danych osobowych i w sprawie swobodnego przepływu takich danych oraz uchylenia dyrektywy 95/56/WE (dalej, jako: „RODO”), informujemy Panią/Pana </w:t>
        <w:br/>
        <w:t xml:space="preserve">o sposobie i celu, w jakim Nadleśnictwo Dębica przetwarza Pani/Pana dane osobowe, a także </w:t>
        <w:br/>
        <w:t>o przysługujących Pani/Panu prawach wynikających z regulacji o ochronie danych osobowych.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60" w:after="60"/>
        <w:ind w:left="0" w:hanging="0"/>
        <w:contextualSpacing/>
        <w:jc w:val="both"/>
        <w:rPr>
          <w:rFonts w:ascii="Arial" w:hAnsi="Arial" w:eastAsia="Times New Roman" w:cs="Arial"/>
          <w:b/>
          <w:b/>
          <w:bCs/>
          <w:lang w:val="pl-PL"/>
        </w:rPr>
      </w:pPr>
      <w:r>
        <w:rPr>
          <w:rFonts w:eastAsia="Times New Roman" w:cs="Arial" w:ascii="Arial" w:hAnsi="Arial"/>
          <w:b/>
          <w:bCs/>
          <w:lang w:val="pl-PL"/>
        </w:rPr>
        <w:t xml:space="preserve">[Administrator Danych Osobowych] </w:t>
      </w:r>
    </w:p>
    <w:p>
      <w:pPr>
        <w:pStyle w:val="ListParagraph"/>
        <w:spacing w:lineRule="auto" w:line="360" w:before="60" w:after="60"/>
        <w:ind w:left="0" w:hanging="0"/>
        <w:contextualSpacing/>
        <w:jc w:val="both"/>
        <w:rPr/>
      </w:pPr>
      <w:r>
        <w:rPr>
          <w:rFonts w:cs="Arial" w:ascii="Arial" w:hAnsi="Arial"/>
        </w:rPr>
        <w:t xml:space="preserve">Administratorem Pani/Pana danych osobowych jest Nadleśnictwo Dębica, 39-200 Dębica </w:t>
        <w:br/>
        <w:t xml:space="preserve">ul. Rzeszowska 142, tel. 14 6703329, email </w:t>
      </w:r>
      <w:hyperlink r:id="rId2">
        <w:r>
          <w:rPr>
            <w:rStyle w:val="Czeinternetowe"/>
            <w:rFonts w:cs="Arial" w:ascii="Arial" w:hAnsi="Arial"/>
          </w:rPr>
          <w:t>debica@krakow.lasy.gov.pl</w:t>
        </w:r>
      </w:hyperlink>
      <w:r>
        <w:rPr>
          <w:rFonts w:cs="Arial" w:ascii="Arial" w:hAnsi="Arial"/>
        </w:rPr>
        <w:t xml:space="preserve"> .</w:t>
      </w:r>
    </w:p>
    <w:p>
      <w:pPr>
        <w:pStyle w:val="Normal"/>
        <w:spacing w:lineRule="auto" w:line="360" w:before="60" w:after="60"/>
        <w:jc w:val="both"/>
        <w:rPr/>
      </w:pPr>
      <w:r>
        <w:rPr>
          <w:rFonts w:cs="Arial" w:ascii="Arial" w:hAnsi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hyperlink r:id="rId3">
        <w:r>
          <w:rPr>
            <w:rStyle w:val="Czeinternetowe"/>
            <w:rFonts w:cs="Arial" w:ascii="Arial" w:hAnsi="Arial"/>
          </w:rPr>
          <w:t>iod@comp-net.pl</w:t>
        </w:r>
      </w:hyperlink>
      <w:r>
        <w:rPr>
          <w:rFonts w:cs="Arial" w:ascii="Arial" w:hAnsi="Arial"/>
        </w:rPr>
        <w:t xml:space="preserve"> . </w:t>
      </w:r>
    </w:p>
    <w:p>
      <w:pPr>
        <w:pStyle w:val="Normal"/>
        <w:spacing w:lineRule="auto" w:line="360" w:before="60" w:after="60"/>
        <w:jc w:val="both"/>
        <w:rPr>
          <w:rFonts w:ascii="Arial" w:hAnsi="Arial" w:cs="Arial"/>
          <w:b/>
          <w:b/>
          <w:bCs/>
          <w:lang w:eastAsia="ja-JP"/>
        </w:rPr>
      </w:pPr>
      <w:r>
        <w:rPr>
          <w:rFonts w:cs="Arial" w:ascii="Arial" w:hAnsi="Arial"/>
          <w:b/>
          <w:bCs/>
          <w:lang w:eastAsia="ja-JP"/>
        </w:rPr>
        <w:t xml:space="preserve">[Cel] </w:t>
      </w:r>
    </w:p>
    <w:p>
      <w:pPr>
        <w:pStyle w:val="Normal"/>
        <w:spacing w:lineRule="auto" w:line="360" w:before="60" w:after="6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Przetwarzanie Pani/Pana danych osobowych odbędzie się w celu przeprowadzenia rekrutacji na stanowisko ds. zamówień publicznych oraz nawiązania zatrudnienia na podstawie obowiązujących przepisów: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art.6 ust. L a Rozporządzenia tj. Wyrażonej zgody na przetwarzanie danych osobowych, </w:t>
        <w:br/>
        <w:t xml:space="preserve">w zakresie wykraczającym poza katalog danych określonych w Kodeksie Pracy oraz </w:t>
        <w:br/>
        <w:t>w ustawie z dnia 28 września 1991 r. O lasach;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art.6 ust. L c RODO – przetwarzanie jest niezbędne do wypełnienia obowiązku prawnego ciążącego na administratorze (dane osobowe w zakresie wskazanym w Kodeksie Pracy oraz ustawie z dnia 28 września 1991 r. O lasach).</w:t>
      </w:r>
    </w:p>
    <w:p>
      <w:pPr>
        <w:pStyle w:val="ListParagraph"/>
        <w:spacing w:lineRule="auto" w:line="360" w:before="60" w:after="60"/>
        <w:ind w:left="0" w:hanging="0"/>
        <w:contextualSpacing/>
        <w:jc w:val="both"/>
        <w:rPr>
          <w:rFonts w:ascii="Arial" w:hAnsi="Arial" w:eastAsia="Times New Roman" w:cs="Arial"/>
          <w:b/>
          <w:b/>
          <w:lang w:val="pl-PL"/>
        </w:rPr>
      </w:pPr>
      <w:r>
        <w:rPr>
          <w:rFonts w:eastAsia="Times New Roman" w:cs="Arial" w:ascii="Arial" w:hAnsi="Arial"/>
          <w:b/>
          <w:lang w:val="pl-PL"/>
        </w:rPr>
        <w:t xml:space="preserve">[Okres przechowywania] </w:t>
      </w:r>
    </w:p>
    <w:p>
      <w:pPr>
        <w:pStyle w:val="Normal"/>
        <w:tabs>
          <w:tab w:val="clear" w:pos="708"/>
          <w:tab w:val="left" w:pos="284" w:leader="none"/>
        </w:tabs>
        <w:suppressAutoHyphens w:val="true"/>
        <w:spacing w:lineRule="auto" w:line="24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>Pani/Pana dane osobowe będą przechowywane przez okres: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textAlignment w:val="baseline"/>
        <w:rPr>
          <w:rFonts w:ascii="Arial" w:hAnsi="Arial" w:cs="Arial"/>
        </w:rPr>
      </w:pPr>
      <w:r>
        <w:rPr>
          <w:rFonts w:cs="Arial" w:ascii="Arial" w:hAnsi="Arial"/>
        </w:rPr>
        <w:t xml:space="preserve">dokumenty aplikacyjne złożone w związku z naborem przez kandydata wyłonionego </w:t>
        <w:br/>
        <w:t>w procesie rekrutacji i zatrudnionego w nadleśnictwie zostają dołączone do akt osobowych,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uppressAutoHyphens w:val="true"/>
        <w:spacing w:lineRule="auto" w:line="36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oferty pozostałych kandydatów podlegają zniszczeniu w przypadku nieodebrania ich w terminie 1 miesiąca od daty rozstrzygnięcia postępowania naboru.</w:t>
      </w:r>
    </w:p>
    <w:p>
      <w:pPr>
        <w:pStyle w:val="ListParagraph"/>
        <w:spacing w:lineRule="auto" w:line="360" w:before="60" w:after="60"/>
        <w:ind w:left="0" w:hanging="0"/>
        <w:contextualSpacing/>
        <w:jc w:val="both"/>
        <w:rPr>
          <w:rFonts w:ascii="Arial" w:hAnsi="Arial" w:eastAsia="Times New Roman" w:cs="Arial"/>
          <w:b/>
          <w:b/>
          <w:lang w:val="pl-PL"/>
        </w:rPr>
      </w:pPr>
      <w:r>
        <w:rPr>
          <w:rFonts w:eastAsia="Times New Roman" w:cs="Arial" w:ascii="Arial" w:hAnsi="Arial"/>
          <w:b/>
          <w:lang w:val="pl-PL"/>
        </w:rPr>
        <w:t xml:space="preserve">[Prawa kandydata] </w:t>
      </w:r>
    </w:p>
    <w:p>
      <w:pPr>
        <w:pStyle w:val="ListParagraph"/>
        <w:numPr>
          <w:ilvl w:val="0"/>
          <w:numId w:val="3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>
      <w:pPr>
        <w:pStyle w:val="ListParagraph"/>
        <w:numPr>
          <w:ilvl w:val="0"/>
          <w:numId w:val="3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>Podanie przez Panią/Pana danych osobowych jest obowiązkowe w zakresie określonym art. 22</w:t>
      </w:r>
      <w:r>
        <w:rPr>
          <w:rFonts w:eastAsia="Times New Roman" w:cs="Arial" w:ascii="Arial" w:hAnsi="Arial"/>
          <w:color w:val="000000"/>
          <w:vertAlign w:val="superscript"/>
          <w:lang w:eastAsia="pl-PL"/>
        </w:rPr>
        <w:t xml:space="preserve">1 </w:t>
      </w:r>
      <w:r>
        <w:rPr>
          <w:rFonts w:eastAsia="Times New Roman" w:cs="Arial" w:ascii="Arial" w:hAnsi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>
      <w:pPr>
        <w:pStyle w:val="ListParagraph"/>
        <w:numPr>
          <w:ilvl w:val="0"/>
          <w:numId w:val="3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>
      <w:pPr>
        <w:pStyle w:val="ListParagraph"/>
        <w:numPr>
          <w:ilvl w:val="0"/>
          <w:numId w:val="3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Dane nie będą przekazywane do państw trzecich, z wyjątkiem sytuacji przewidzianych </w:t>
        <w:br/>
        <w:t>w przepisach prawa.</w:t>
      </w:r>
    </w:p>
    <w:p>
      <w:pPr>
        <w:pStyle w:val="ListParagraph"/>
        <w:numPr>
          <w:ilvl w:val="0"/>
          <w:numId w:val="3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cs="Arial" w:ascii="Arial" w:hAnsi="Arial"/>
        </w:rPr>
        <w:t>W niektórych sytuacjach Pani/Pana dane osobowe mogą być udostępnione, jeśli będzie to konieczne do wykonywania ustawowych zadań Administratora. Będziemy przekazywać dane wyłącznie:</w:t>
      </w:r>
    </w:p>
    <w:p>
      <w:pPr>
        <w:pStyle w:val="ListParagraph"/>
        <w:numPr>
          <w:ilvl w:val="0"/>
          <w:numId w:val="4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cs="Arial" w:ascii="Arial" w:hAnsi="Arial"/>
        </w:rPr>
        <w:t>podmiotom przetwarzającym, którym zlecimy przetwarzanie Pana/Pani danych osobowych,</w:t>
      </w:r>
    </w:p>
    <w:p>
      <w:pPr>
        <w:pStyle w:val="ListParagraph"/>
        <w:numPr>
          <w:ilvl w:val="0"/>
          <w:numId w:val="4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cs="Arial" w:ascii="Arial" w:hAnsi="Arial"/>
        </w:rPr>
        <w:t>innym odbiorcom danych, np. bankom, ubezpieczycielom, komornikom, placówkom    medycznym.</w:t>
      </w:r>
    </w:p>
    <w:p>
      <w:pPr>
        <w:pStyle w:val="ListParagraph"/>
        <w:numPr>
          <w:ilvl w:val="0"/>
          <w:numId w:val="3"/>
        </w:numPr>
        <w:spacing w:lineRule="auto" w:line="360" w:before="60" w:after="60"/>
        <w:contextualSpacing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cs="Arial" w:ascii="Arial" w:hAnsi="Arial"/>
        </w:rPr>
        <w:t xml:space="preserve">Nadleśnictwo Dębica  </w:t>
      </w:r>
      <w:r>
        <w:rPr>
          <w:rFonts w:eastAsia="Times New Roman" w:cs="Arial" w:ascii="Arial" w:hAnsi="Arial"/>
          <w:color w:val="000000"/>
          <w:lang w:eastAsia="pl-PL"/>
        </w:rPr>
        <w:t xml:space="preserve">w każdym przypadku, w szczególności, jeżeli uważa Pani/Pan, że </w:t>
      </w:r>
      <w:r>
        <w:rPr>
          <w:rFonts w:cs="Arial" w:ascii="Arial" w:hAnsi="Arial"/>
        </w:rPr>
        <w:t xml:space="preserve">Nadleśnictwo Dębica  </w:t>
      </w:r>
      <w:r>
        <w:rPr>
          <w:rFonts w:eastAsia="Times New Roman" w:cs="Arial" w:ascii="Arial" w:hAnsi="Arial"/>
          <w:color w:val="000000"/>
          <w:lang w:eastAsia="pl-PL"/>
        </w:rPr>
        <w:t xml:space="preserve">przetwarza Pani/Pana dane osobowe nieprawidłowo lub bezpodstawnie odmawia realizacji Pani/Pana praw.  </w:t>
      </w:r>
    </w:p>
    <w:p>
      <w:pPr>
        <w:pStyle w:val="Normal"/>
        <w:spacing w:lineRule="auto" w:line="360" w:before="60" w:after="60"/>
        <w:jc w:val="both"/>
        <w:rPr>
          <w:rFonts w:ascii="Arial" w:hAnsi="Arial" w:eastAsia="Times New Roman" w:cs="Arial"/>
          <w:color w:val="000000"/>
          <w:sz w:val="24"/>
          <w:szCs w:val="24"/>
          <w:u w:val="dotted"/>
          <w:lang w:eastAsia="pl-PL"/>
        </w:rPr>
      </w:pPr>
      <w:r>
        <w:rPr>
          <w:rFonts w:eastAsia="Times New Roman" w:cs="Arial" w:ascii="Arial" w:hAnsi="Arial"/>
          <w:color w:val="000000"/>
          <w:sz w:val="24"/>
          <w:szCs w:val="24"/>
          <w:u w:val="dotted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Niniejszym wyrażam zgodę na przetwarzanie moich danych osobowych przez Nadleśnictwo Dębica</w:t>
      </w:r>
      <w:r>
        <w:rPr>
          <w:rFonts w:cs="Arial" w:ascii="Arial" w:hAnsi="Arial"/>
        </w:rPr>
        <w:t xml:space="preserve">  </w:t>
      </w:r>
      <w:r>
        <w:rPr>
          <w:rFonts w:cs="Arial" w:ascii="Arial" w:hAnsi="Arial"/>
          <w:i/>
        </w:rPr>
        <w:t xml:space="preserve">z siedzibą w Dębicy, ul. Rzeszowska 142, w celu przeprowadzenia rekrutacji na stanowisko </w:t>
      </w:r>
      <w:r>
        <w:rPr>
          <w:rFonts w:eastAsia="Times New Roman" w:cs="Arial" w:ascii="Arial" w:hAnsi="Arial"/>
          <w:i/>
          <w:iCs/>
          <w:color w:val="000000"/>
          <w:lang w:eastAsia="pl-PL"/>
        </w:rPr>
        <w:t>ds. zamówień publicznych</w:t>
      </w:r>
      <w:r>
        <w:rPr>
          <w:rFonts w:eastAsia="Times New Roman" w:cs="Arial" w:ascii="Arial" w:hAnsi="Arial"/>
          <w:color w:val="000000"/>
          <w:lang w:eastAsia="pl-PL"/>
        </w:rPr>
        <w:t xml:space="preserve"> </w:t>
      </w:r>
      <w:r>
        <w:rPr>
          <w:rFonts w:cs="Arial" w:ascii="Arial" w:hAnsi="Arial"/>
          <w:i/>
        </w:rPr>
        <w:t xml:space="preserve">i nawiązania zatrudnienia oraz oświadczam, że zostałem poinformowany o moich prawach i obowiązkach. 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Przyjmuję do wiadomości, że podanie przez mnie danych osobowych, w celu jak wyżej,  jest dobrowolne. </w:t>
        <w:tab/>
        <w:tab/>
      </w:r>
      <w:r>
        <w:rPr>
          <w:rFonts w:cs="Arial" w:ascii="Arial" w:hAnsi="Arial"/>
        </w:rPr>
        <w:tab/>
        <w:tab/>
        <w:tab/>
      </w:r>
    </w:p>
    <w:p>
      <w:pPr>
        <w:pStyle w:val="Normal"/>
        <w:tabs>
          <w:tab w:val="clear" w:pos="708"/>
          <w:tab w:val="left" w:pos="360" w:leader="none"/>
        </w:tabs>
        <w:rPr>
          <w:rFonts w:ascii="Arial" w:hAnsi="Arial" w:cs="Arial"/>
          <w:u w:val="dotted"/>
        </w:rPr>
      </w:pPr>
      <w:r>
        <w:rPr>
          <w:rFonts w:cs="Arial" w:ascii="Arial" w:hAnsi="Arial"/>
          <w:u w:val="dotted"/>
        </w:rPr>
      </w:r>
    </w:p>
    <w:p>
      <w:pPr>
        <w:pStyle w:val="Normal"/>
        <w:tabs>
          <w:tab w:val="clear" w:pos="708"/>
          <w:tab w:val="left" w:pos="360" w:leader="none"/>
        </w:tabs>
        <w:jc w:val="right"/>
        <w:rPr>
          <w:rFonts w:ascii="Arial" w:hAnsi="Arial" w:cs="Arial"/>
          <w:u w:val="dotted"/>
        </w:rPr>
      </w:pPr>
      <w:r>
        <w:rPr>
          <w:rFonts w:cs="Arial" w:ascii="Arial" w:hAnsi="Arial"/>
          <w:u w:val="dotted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360" w:leader="none"/>
        </w:tabs>
        <w:spacing w:before="0" w:after="160"/>
        <w:jc w:val="center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16"/>
          <w:szCs w:val="16"/>
        </w:rPr>
        <w:t>(miejscowość, data i podpis kandydata)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7ffd"/>
    <w:pPr>
      <w:widowControl/>
      <w:bidi w:val="0"/>
      <w:spacing w:lineRule="auto" w:line="259" w:before="0" w:after="16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7ff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d7ffd"/>
    <w:rPr>
      <w:rFonts w:ascii="Calibri" w:hAnsi="Calibri" w:cs="" w:asciiTheme="minorHAnsi" w:cstheme="minorBidi" w:hAnsiTheme="minorHAnsi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d7ffd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ff2bb1"/>
    <w:rPr>
      <w:color w:val="0563C1" w:themeColor="hyperlink"/>
      <w:u w:val="singl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0dd3"/>
    <w:rPr>
      <w:rFonts w:ascii="Calibri" w:hAnsi="Calibri" w:cs="" w:asciiTheme="minorHAnsi" w:cstheme="minorBidi" w:hAnsiTheme="minorHAnsi"/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e5545"/>
    <w:rPr>
      <w:rFonts w:ascii="Calibri" w:hAnsi="Calibri" w:cs="" w:asciiTheme="minorHAnsi" w:cstheme="minorBidi" w:hAnsiTheme="minorHAnsi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e5545"/>
    <w:rPr>
      <w:vertAlign w:val="superscript"/>
    </w:rPr>
  </w:style>
  <w:style w:type="character" w:styleId="ListLabel1">
    <w:name w:val="ListLabel 1"/>
    <w:qFormat/>
    <w:rPr>
      <w:b/>
      <w:color w:val="auto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eastAsia="pl-PL" w:bidi="pl-PL"/>
    </w:rPr>
  </w:style>
  <w:style w:type="character" w:styleId="ListLabel4">
    <w:name w:val="ListLabel 4"/>
    <w:qFormat/>
    <w:rPr>
      <w:rFonts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eastAsia="pl-PL" w:bidi="pl-PL"/>
    </w:rPr>
  </w:style>
  <w:style w:type="character" w:styleId="ListLabel5">
    <w:name w:val="ListLabel 5"/>
    <w:qFormat/>
    <w:rPr>
      <w:rFonts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eastAsia="pl-PL" w:bidi="pl-PL"/>
    </w:rPr>
  </w:style>
  <w:style w:type="character" w:styleId="ListLabel6">
    <w:name w:val="ListLabel 6"/>
    <w:qFormat/>
    <w:rPr>
      <w:rFonts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eastAsia="pl-PL" w:bidi="pl-PL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pl-PL" w:eastAsia="pl-PL" w:bidi="pl-PL"/>
    </w:rPr>
  </w:style>
  <w:style w:type="character" w:styleId="ListLabel8">
    <w:name w:val="ListLabel 8"/>
    <w:qFormat/>
    <w:rPr>
      <w:rFonts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eastAsia="pl-PL" w:bidi="pl-PL"/>
    </w:rPr>
  </w:style>
  <w:style w:type="character" w:styleId="ListLabel9">
    <w:name w:val="ListLabel 9"/>
    <w:qFormat/>
    <w:rPr>
      <w:rFonts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eastAsia="pl-PL" w:bidi="pl-PL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ascii="Arial" w:hAnsi="Arial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Liberation Sans" w:hAnsi="Liberation Sans"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ListParagraph">
    <w:name w:val="List Paragraph"/>
    <w:basedOn w:val="Normal"/>
    <w:qFormat/>
    <w:rsid w:val="001d7ffd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lang w:val="sv-S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d7ffd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d7ff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0dd3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86c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e554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bica@krakow.lasy.gov.pl" TargetMode="External"/><Relationship Id="rId3" Type="http://schemas.openxmlformats.org/officeDocument/2006/relationships/hyperlink" Target="mailto:iod@comp-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9887-0052-4AD3-B2A4-F2CAF292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LibreOffice_project/23edc44b61b830b7d749943e020e96f5a7df63bf</Application>
  <Pages>2</Pages>
  <Words>586</Words>
  <Characters>3797</Characters>
  <CharactersWithSpaces>4393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2024-03-27T12:14:00Z</dcterms:created>
  <dc:creator>GKRlegal</dc:creator>
  <dc:description/>
  <dc:language>pl-PL</dc:language>
  <cp:lastModifiedBy>Alicja Ciebień (Nadl. Dębica)</cp:lastModifiedBy>
  <cp:lastPrinted>2022-02-16T15:25:00Z</cp:lastPrinted>
  <dcterms:modified xsi:type="dcterms:W3CDTF">2024-03-27T12:22:00Z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